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Pr="00D86510" w:rsidRDefault="00146694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The GAIA-CLIM project: Making more optimal use of non-satellite data to characterise data from satellites</w:t>
      </w:r>
    </w:p>
    <w:p w:rsidR="00DA272C" w:rsidRPr="00D86510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DA272C" w:rsidRPr="00146694" w:rsidRDefault="00146694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vertAlign w:val="superscript"/>
          <w:lang w:val="en-GB" w:eastAsia="en-GB"/>
        </w:rPr>
      </w:pPr>
      <w:r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Peter Thorne</w:t>
      </w:r>
      <w:r w:rsidR="00DA272C"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="00DA272C" w:rsidRPr="00CC27BC">
        <w:rPr>
          <w:rFonts w:ascii="Arial" w:hAnsi="Arial" w:cs="Arial"/>
          <w:b/>
          <w:bCs/>
          <w:i/>
          <w:position w:val="-2"/>
          <w:lang w:val="en-GB" w:eastAsia="en-GB"/>
        </w:rPr>
        <w:t>,</w:t>
      </w:r>
      <w:r w:rsidR="00DA272C" w:rsidRPr="00CC27BC">
        <w:rPr>
          <w:rFonts w:ascii="Arial" w:hAnsi="Arial" w:cs="Arial"/>
          <w:b/>
          <w:bCs/>
          <w:i/>
          <w:spacing w:val="9"/>
          <w:position w:val="-2"/>
          <w:lang w:val="en-GB" w:eastAsia="en-GB"/>
        </w:rPr>
        <w:t xml:space="preserve"> 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 xml:space="preserve">Anna </w:t>
      </w:r>
      <w:proofErr w:type="spellStart"/>
      <w:r>
        <w:rPr>
          <w:rFonts w:ascii="Arial" w:hAnsi="Arial" w:cs="Arial"/>
          <w:b/>
          <w:bCs/>
          <w:i/>
          <w:position w:val="-2"/>
          <w:lang w:val="en-GB" w:eastAsia="en-GB"/>
        </w:rPr>
        <w:t>Mikalsen</w:t>
      </w:r>
      <w:proofErr w:type="spellEnd"/>
      <w:r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 w:rsidR="00DA272C" w:rsidRPr="00CC27BC">
        <w:rPr>
          <w:rFonts w:ascii="Arial" w:hAnsi="Arial" w:cs="Arial"/>
          <w:b/>
          <w:bCs/>
          <w:i/>
          <w:position w:val="-2"/>
          <w:lang w:val="en-GB" w:eastAsia="en-GB"/>
        </w:rPr>
        <w:t>,</w:t>
      </w:r>
      <w:r w:rsidR="00DA272C" w:rsidRPr="00CC27BC">
        <w:rPr>
          <w:rFonts w:ascii="Arial" w:hAnsi="Arial" w:cs="Arial"/>
          <w:b/>
          <w:bCs/>
          <w:i/>
          <w:spacing w:val="12"/>
          <w:position w:val="-2"/>
          <w:lang w:val="en-GB" w:eastAsia="en-GB"/>
        </w:rPr>
        <w:t xml:space="preserve"> 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Fabio Madonna</w:t>
      </w:r>
      <w:r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3</w:t>
      </w:r>
      <w:r w:rsidR="00DA272C" w:rsidRPr="00CC27BC">
        <w:rPr>
          <w:rFonts w:ascii="Arial" w:hAnsi="Arial" w:cs="Arial"/>
          <w:b/>
          <w:bCs/>
          <w:i/>
          <w:position w:val="-2"/>
          <w:lang w:val="en-GB" w:eastAsia="en-GB"/>
        </w:rPr>
        <w:t>,</w:t>
      </w:r>
      <w:r w:rsidR="00DA272C" w:rsidRPr="00CC27BC">
        <w:rPr>
          <w:rFonts w:ascii="Arial" w:hAnsi="Arial" w:cs="Arial"/>
          <w:b/>
          <w:bCs/>
          <w:i/>
          <w:spacing w:val="16"/>
          <w:position w:val="-2"/>
          <w:lang w:val="en-GB" w:eastAsia="en-GB"/>
        </w:rPr>
        <w:t xml:space="preserve"> 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Karin Kreher</w:t>
      </w:r>
      <w:r>
        <w:rPr>
          <w:rFonts w:ascii="Arial" w:hAnsi="Arial" w:cs="Arial"/>
          <w:b/>
          <w:bCs/>
          <w:i/>
          <w:position w:val="-2"/>
          <w:vertAlign w:val="superscript"/>
          <w:lang w:val="en-GB" w:eastAsia="en-GB"/>
        </w:rPr>
        <w:t>4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, Jean-Christopher Lambert</w:t>
      </w:r>
      <w:r>
        <w:rPr>
          <w:rFonts w:ascii="Arial" w:hAnsi="Arial" w:cs="Arial"/>
          <w:b/>
          <w:bCs/>
          <w:i/>
          <w:position w:val="-2"/>
          <w:vertAlign w:val="superscript"/>
          <w:lang w:val="en-GB" w:eastAsia="en-GB"/>
        </w:rPr>
        <w:t>5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, Bill Bell</w:t>
      </w:r>
      <w:r>
        <w:rPr>
          <w:rFonts w:ascii="Arial" w:hAnsi="Arial" w:cs="Arial"/>
          <w:b/>
          <w:bCs/>
          <w:i/>
          <w:position w:val="-2"/>
          <w:vertAlign w:val="superscript"/>
          <w:lang w:val="en-GB" w:eastAsia="en-GB"/>
        </w:rPr>
        <w:t>6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, Joerg Schulz</w:t>
      </w:r>
      <w:r>
        <w:rPr>
          <w:rFonts w:ascii="Arial" w:hAnsi="Arial" w:cs="Arial"/>
          <w:b/>
          <w:bCs/>
          <w:i/>
          <w:position w:val="-2"/>
          <w:vertAlign w:val="superscript"/>
          <w:lang w:val="en-GB" w:eastAsia="en-GB"/>
        </w:rPr>
        <w:t>7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, Martine de Maziere</w:t>
      </w:r>
      <w:r>
        <w:rPr>
          <w:rFonts w:ascii="Arial" w:hAnsi="Arial" w:cs="Arial"/>
          <w:b/>
          <w:bCs/>
          <w:i/>
          <w:position w:val="-2"/>
          <w:vertAlign w:val="superscript"/>
          <w:lang w:val="en-GB" w:eastAsia="en-GB"/>
        </w:rPr>
        <w:t>5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, Bruce Ingleby</w:t>
      </w:r>
      <w:r>
        <w:rPr>
          <w:rFonts w:ascii="Arial" w:hAnsi="Arial" w:cs="Arial"/>
          <w:b/>
          <w:bCs/>
          <w:i/>
          <w:position w:val="-2"/>
          <w:vertAlign w:val="superscript"/>
          <w:lang w:val="en-GB" w:eastAsia="en-GB"/>
        </w:rPr>
        <w:t>8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 xml:space="preserve">, </w:t>
      </w:r>
      <w:proofErr w:type="spellStart"/>
      <w:r>
        <w:rPr>
          <w:rFonts w:ascii="Arial" w:hAnsi="Arial" w:cs="Arial"/>
          <w:b/>
          <w:bCs/>
          <w:i/>
          <w:position w:val="-2"/>
          <w:lang w:val="en-GB" w:eastAsia="en-GB"/>
        </w:rPr>
        <w:t>Gerrit</w:t>
      </w:r>
      <w:proofErr w:type="spellEnd"/>
      <w:r>
        <w:rPr>
          <w:rFonts w:ascii="Arial" w:hAnsi="Arial" w:cs="Arial"/>
          <w:b/>
          <w:bCs/>
          <w:i/>
          <w:position w:val="-2"/>
          <w:lang w:val="en-GB" w:eastAsia="en-GB"/>
        </w:rPr>
        <w:t xml:space="preserve"> de Leeuw</w:t>
      </w:r>
      <w:r>
        <w:rPr>
          <w:rFonts w:ascii="Arial" w:hAnsi="Arial" w:cs="Arial"/>
          <w:b/>
          <w:bCs/>
          <w:i/>
          <w:position w:val="-2"/>
          <w:vertAlign w:val="superscript"/>
          <w:lang w:val="en-GB" w:eastAsia="en-GB"/>
        </w:rPr>
        <w:t>9</w:t>
      </w:r>
      <w:r>
        <w:rPr>
          <w:rFonts w:ascii="Arial" w:hAnsi="Arial" w:cs="Arial"/>
          <w:b/>
          <w:bCs/>
          <w:i/>
          <w:position w:val="-2"/>
          <w:lang w:val="en-GB" w:eastAsia="en-GB"/>
        </w:rPr>
        <w:t>, Alessandro Fasso</w:t>
      </w:r>
      <w:r>
        <w:rPr>
          <w:rFonts w:ascii="Arial" w:hAnsi="Arial" w:cs="Arial"/>
          <w:b/>
          <w:bCs/>
          <w:i/>
          <w:position w:val="-2"/>
          <w:vertAlign w:val="superscript"/>
          <w:lang w:val="en-GB" w:eastAsia="en-GB"/>
        </w:rPr>
        <w:t>10</w:t>
      </w:r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bookmarkStart w:id="0" w:name="_GoBack"/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proofErr w:type="spellStart"/>
      <w:r w:rsidR="00146694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Maynooth</w:t>
      </w:r>
      <w:proofErr w:type="spellEnd"/>
      <w:r w:rsidR="00146694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 University, </w:t>
      </w:r>
      <w:proofErr w:type="spellStart"/>
      <w:r w:rsidR="00146694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Maynooth</w:t>
      </w:r>
      <w:proofErr w:type="spellEnd"/>
      <w:r w:rsidR="00146694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 Ireland</w:t>
      </w:r>
    </w:p>
    <w:bookmarkEnd w:id="0"/>
    <w:p w:rsidR="00DA272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2</w:t>
      </w:r>
      <w:r w:rsidR="00146694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NERSC, Bergen, Norway</w:t>
      </w:r>
    </w:p>
    <w:p w:rsidR="00146694" w:rsidRDefault="00146694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bCs/>
          <w:i/>
          <w:position w:val="9"/>
          <w:sz w:val="20"/>
          <w:szCs w:val="20"/>
          <w:lang w:val="en-GB" w:eastAsia="en-GB"/>
        </w:rPr>
      </w:pPr>
      <w:r w:rsidRPr="00146694">
        <w:rPr>
          <w:rFonts w:ascii="Arial" w:hAnsi="Arial" w:cs="Arial"/>
          <w:b/>
          <w:bCs/>
          <w:position w:val="9"/>
          <w:sz w:val="18"/>
          <w:szCs w:val="18"/>
          <w:vertAlign w:val="superscript"/>
          <w:lang w:val="en-GB" w:eastAsia="en-GB"/>
        </w:rPr>
        <w:t>3</w:t>
      </w:r>
      <w:r>
        <w:rPr>
          <w:rFonts w:ascii="Arial" w:hAnsi="Arial" w:cs="Arial"/>
          <w:b/>
          <w:bCs/>
          <w:position w:val="9"/>
          <w:sz w:val="18"/>
          <w:szCs w:val="18"/>
          <w:vertAlign w:val="superscript"/>
          <w:lang w:val="en-GB" w:eastAsia="en-GB"/>
        </w:rPr>
        <w:t xml:space="preserve"> </w:t>
      </w:r>
      <w:r>
        <w:rPr>
          <w:rFonts w:ascii="Arial" w:hAnsi="Arial" w:cs="Arial"/>
          <w:bCs/>
          <w:i/>
          <w:position w:val="9"/>
          <w:sz w:val="20"/>
          <w:szCs w:val="20"/>
          <w:lang w:val="en-GB" w:eastAsia="en-GB"/>
        </w:rPr>
        <w:t>CNR, Potenza, Italy</w:t>
      </w:r>
    </w:p>
    <w:p w:rsidR="00146694" w:rsidRDefault="00146694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bCs/>
          <w:position w:val="9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vertAlign w:val="superscript"/>
          <w:lang w:val="en-GB" w:eastAsia="en-GB"/>
        </w:rPr>
        <w:t>4</w:t>
      </w: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bCs/>
          <w:position w:val="9"/>
          <w:sz w:val="20"/>
          <w:szCs w:val="20"/>
          <w:lang w:val="en-GB" w:eastAsia="en-GB"/>
        </w:rPr>
        <w:t>BKS, Germany</w:t>
      </w:r>
    </w:p>
    <w:p w:rsidR="00146694" w:rsidRDefault="00146694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bCs/>
          <w:position w:val="9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vertAlign w:val="superscript"/>
          <w:lang w:val="en-GB" w:eastAsia="en-GB"/>
        </w:rPr>
        <w:t xml:space="preserve">5 </w:t>
      </w:r>
      <w:r w:rsidRPr="008B1689">
        <w:rPr>
          <w:rFonts w:ascii="Arial" w:hAnsi="Arial" w:cs="Arial"/>
          <w:bCs/>
          <w:position w:val="9"/>
          <w:sz w:val="20"/>
          <w:szCs w:val="20"/>
          <w:lang w:val="en-GB" w:eastAsia="en-GB"/>
        </w:rPr>
        <w:t>BIRA-IASB, Brussels, Belgium</w:t>
      </w:r>
    </w:p>
    <w:p w:rsidR="00146694" w:rsidRDefault="00146694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bCs/>
          <w:position w:val="9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vertAlign w:val="superscript"/>
          <w:lang w:val="en-GB" w:eastAsia="en-GB"/>
        </w:rPr>
        <w:t xml:space="preserve">6 </w:t>
      </w:r>
      <w:r>
        <w:rPr>
          <w:rFonts w:ascii="Arial" w:hAnsi="Arial" w:cs="Arial"/>
          <w:bCs/>
          <w:position w:val="9"/>
          <w:sz w:val="20"/>
          <w:szCs w:val="20"/>
          <w:lang w:val="en-GB" w:eastAsia="en-GB"/>
        </w:rPr>
        <w:t>Met Office, Exeter, UK</w:t>
      </w:r>
    </w:p>
    <w:p w:rsidR="00146694" w:rsidRDefault="00146694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bCs/>
          <w:position w:val="9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vertAlign w:val="superscript"/>
          <w:lang w:val="en-GB" w:eastAsia="en-GB"/>
        </w:rPr>
        <w:t>7</w:t>
      </w: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bCs/>
          <w:position w:val="9"/>
          <w:sz w:val="20"/>
          <w:szCs w:val="20"/>
          <w:lang w:val="en-GB" w:eastAsia="en-GB"/>
        </w:rPr>
        <w:t>EUMETSAT, Darmstadt, Germany</w:t>
      </w:r>
    </w:p>
    <w:p w:rsidR="00146694" w:rsidRDefault="00146694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bCs/>
          <w:position w:val="9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vertAlign w:val="superscript"/>
          <w:lang w:val="en-GB" w:eastAsia="en-GB"/>
        </w:rPr>
        <w:t>8</w:t>
      </w: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bCs/>
          <w:position w:val="9"/>
          <w:sz w:val="20"/>
          <w:szCs w:val="20"/>
          <w:lang w:val="en-GB" w:eastAsia="en-GB"/>
        </w:rPr>
        <w:t>ECMWF, Reading, UK</w:t>
      </w:r>
    </w:p>
    <w:p w:rsidR="00146694" w:rsidRDefault="00146694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bCs/>
          <w:position w:val="9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vertAlign w:val="superscript"/>
          <w:lang w:val="en-GB" w:eastAsia="en-GB"/>
        </w:rPr>
        <w:t>9</w:t>
      </w:r>
      <w:r>
        <w:rPr>
          <w:rFonts w:ascii="Arial" w:hAnsi="Arial" w:cs="Arial"/>
          <w:bCs/>
          <w:position w:val="9"/>
          <w:sz w:val="18"/>
          <w:szCs w:val="18"/>
          <w:lang w:val="en-GB" w:eastAsia="en-GB"/>
        </w:rPr>
        <w:t xml:space="preserve"> </w:t>
      </w:r>
      <w:r w:rsidRPr="00146694">
        <w:rPr>
          <w:rFonts w:ascii="Arial" w:hAnsi="Arial" w:cs="Arial"/>
          <w:bCs/>
          <w:position w:val="9"/>
          <w:sz w:val="20"/>
          <w:szCs w:val="20"/>
          <w:lang w:val="en-GB" w:eastAsia="en-GB"/>
        </w:rPr>
        <w:t>FMI, Helsinki, Finland</w:t>
      </w:r>
    </w:p>
    <w:p w:rsidR="00146694" w:rsidRPr="00146694" w:rsidRDefault="00146694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vertAlign w:val="superscript"/>
          <w:lang w:val="en-GB" w:eastAsia="en-GB"/>
        </w:rPr>
        <w:t>10</w:t>
      </w: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bCs/>
          <w:position w:val="9"/>
          <w:sz w:val="20"/>
          <w:szCs w:val="20"/>
          <w:lang w:val="en-GB" w:eastAsia="en-GB"/>
        </w:rPr>
        <w:t>University of Bergamo, Bergamo, Italy</w:t>
      </w:r>
    </w:p>
    <w:p w:rsidR="00DA272C" w:rsidRDefault="00DA272C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8B1689" w:rsidRDefault="000A03DE" w:rsidP="00146694">
      <w:pPr>
        <w:autoSpaceDE w:val="0"/>
        <w:autoSpaceDN w:val="0"/>
        <w:adjustRightInd w:val="0"/>
        <w:ind w:right="-20"/>
        <w:rPr>
          <w:rFonts w:ascii="Arial" w:hAnsi="Arial" w:cs="Arial"/>
          <w:bCs/>
          <w:lang w:val="en-GB" w:eastAsia="en-GB"/>
        </w:rPr>
      </w:pPr>
      <w:r>
        <w:rPr>
          <w:rFonts w:ascii="Arial" w:hAnsi="Arial" w:cs="Arial"/>
          <w:bCs/>
          <w:lang w:val="en-GB" w:eastAsia="en-GB"/>
        </w:rPr>
        <w:t>The GAIA-CLIM project</w:t>
      </w:r>
      <w:r w:rsidR="008B1689">
        <w:rPr>
          <w:rFonts w:ascii="Arial" w:hAnsi="Arial" w:cs="Arial"/>
          <w:bCs/>
          <w:lang w:val="en-GB" w:eastAsia="en-GB"/>
        </w:rPr>
        <w:t xml:space="preserve"> is a Horizon 2020 project running 2015-2018 that</w:t>
      </w:r>
      <w:r>
        <w:rPr>
          <w:rFonts w:ascii="Arial" w:hAnsi="Arial" w:cs="Arial"/>
          <w:bCs/>
          <w:lang w:val="en-GB" w:eastAsia="en-GB"/>
        </w:rPr>
        <w:t xml:space="preserve"> brings together 18 European partners to advance our ability to use non-satellite measurements to characterise satellite data. The </w:t>
      </w:r>
      <w:r w:rsidR="00273FE1">
        <w:rPr>
          <w:rFonts w:ascii="Arial" w:hAnsi="Arial" w:cs="Arial"/>
          <w:bCs/>
          <w:lang w:val="en-GB" w:eastAsia="en-GB"/>
        </w:rPr>
        <w:t>project aims to achieve this</w:t>
      </w:r>
      <w:r>
        <w:rPr>
          <w:rFonts w:ascii="Arial" w:hAnsi="Arial" w:cs="Arial"/>
          <w:bCs/>
          <w:lang w:val="en-GB" w:eastAsia="en-GB"/>
        </w:rPr>
        <w:t xml:space="preserve"> by using hi</w:t>
      </w:r>
      <w:r w:rsidR="008B1689">
        <w:rPr>
          <w:rFonts w:ascii="Arial" w:hAnsi="Arial" w:cs="Arial"/>
          <w:bCs/>
          <w:lang w:val="en-GB" w:eastAsia="en-GB"/>
        </w:rPr>
        <w:t xml:space="preserve">gh quality, </w:t>
      </w:r>
      <w:proofErr w:type="spellStart"/>
      <w:r w:rsidR="008B1689">
        <w:rPr>
          <w:rFonts w:ascii="Arial" w:hAnsi="Arial" w:cs="Arial"/>
          <w:bCs/>
          <w:lang w:val="en-GB" w:eastAsia="en-GB"/>
        </w:rPr>
        <w:t>metrologically</w:t>
      </w:r>
      <w:proofErr w:type="spellEnd"/>
      <w:r w:rsidR="008B1689">
        <w:rPr>
          <w:rFonts w:ascii="Arial" w:hAnsi="Arial" w:cs="Arial"/>
          <w:bCs/>
          <w:lang w:val="en-GB" w:eastAsia="en-GB"/>
        </w:rPr>
        <w:t xml:space="preserve"> well-</w:t>
      </w:r>
      <w:r>
        <w:rPr>
          <w:rFonts w:ascii="Arial" w:hAnsi="Arial" w:cs="Arial"/>
          <w:bCs/>
          <w:lang w:val="en-GB" w:eastAsia="en-GB"/>
        </w:rPr>
        <w:t xml:space="preserve">characterised data such as those arising from GRUAN, NDACC and TCCON, and understanding the inevitable additional uncertainty in any comparison arising from non-coincidence of </w:t>
      </w:r>
      <w:r w:rsidR="00273FE1">
        <w:rPr>
          <w:rFonts w:ascii="Arial" w:hAnsi="Arial" w:cs="Arial"/>
          <w:bCs/>
          <w:lang w:val="en-GB" w:eastAsia="en-GB"/>
        </w:rPr>
        <w:t xml:space="preserve">satellite and non-satellite </w:t>
      </w:r>
      <w:r>
        <w:rPr>
          <w:rFonts w:ascii="Arial" w:hAnsi="Arial" w:cs="Arial"/>
          <w:bCs/>
          <w:lang w:val="en-GB" w:eastAsia="en-GB"/>
        </w:rPr>
        <w:t>measurements.</w:t>
      </w:r>
      <w:r w:rsidR="008B1689">
        <w:rPr>
          <w:rFonts w:ascii="Arial" w:hAnsi="Arial" w:cs="Arial"/>
          <w:bCs/>
          <w:lang w:val="en-GB" w:eastAsia="en-GB"/>
        </w:rPr>
        <w:t xml:space="preserve"> Use of such an approach assures a meaningful assessment of the satellite data</w:t>
      </w:r>
      <w:r w:rsidR="00523DCD">
        <w:rPr>
          <w:rFonts w:ascii="Arial" w:hAnsi="Arial" w:cs="Arial"/>
          <w:bCs/>
          <w:lang w:val="en-GB" w:eastAsia="en-GB"/>
        </w:rPr>
        <w:t>.</w:t>
      </w:r>
      <w:r>
        <w:rPr>
          <w:rFonts w:ascii="Arial" w:hAnsi="Arial" w:cs="Arial"/>
          <w:bCs/>
          <w:lang w:val="en-GB" w:eastAsia="en-GB"/>
        </w:rPr>
        <w:t xml:space="preserve"> </w:t>
      </w:r>
      <w:r w:rsidR="008B1689">
        <w:rPr>
          <w:rFonts w:ascii="Arial" w:hAnsi="Arial" w:cs="Arial"/>
          <w:bCs/>
          <w:lang w:val="en-GB" w:eastAsia="en-GB"/>
        </w:rPr>
        <w:t>Several approaches shall be developed and compared.</w:t>
      </w:r>
    </w:p>
    <w:p w:rsidR="008B1689" w:rsidRDefault="008B1689" w:rsidP="00146694">
      <w:pPr>
        <w:autoSpaceDE w:val="0"/>
        <w:autoSpaceDN w:val="0"/>
        <w:adjustRightInd w:val="0"/>
        <w:ind w:right="-20"/>
        <w:rPr>
          <w:rFonts w:ascii="Arial" w:hAnsi="Arial" w:cs="Arial"/>
          <w:bCs/>
          <w:lang w:val="en-GB" w:eastAsia="en-GB"/>
        </w:rPr>
      </w:pPr>
    </w:p>
    <w:p w:rsidR="00523DCD" w:rsidRDefault="000A03DE" w:rsidP="00146694">
      <w:pPr>
        <w:autoSpaceDE w:val="0"/>
        <w:autoSpaceDN w:val="0"/>
        <w:adjustRightInd w:val="0"/>
        <w:ind w:right="-20"/>
        <w:rPr>
          <w:rFonts w:ascii="Arial" w:hAnsi="Arial" w:cs="Arial"/>
          <w:bCs/>
          <w:lang w:val="en-GB" w:eastAsia="en-GB"/>
        </w:rPr>
      </w:pPr>
      <w:r>
        <w:rPr>
          <w:rFonts w:ascii="Arial" w:hAnsi="Arial" w:cs="Arial"/>
          <w:bCs/>
          <w:lang w:val="en-GB" w:eastAsia="en-GB"/>
        </w:rPr>
        <w:t>A Virtual Observatory facility to visualise and analyse the co-locations arising shall be developed</w:t>
      </w:r>
      <w:r w:rsidR="00523DCD">
        <w:rPr>
          <w:rFonts w:ascii="Arial" w:hAnsi="Arial" w:cs="Arial"/>
          <w:bCs/>
          <w:lang w:val="en-GB" w:eastAsia="en-GB"/>
        </w:rPr>
        <w:t xml:space="preserve"> by several partners</w:t>
      </w:r>
      <w:r>
        <w:rPr>
          <w:rFonts w:ascii="Arial" w:hAnsi="Arial" w:cs="Arial"/>
          <w:bCs/>
          <w:lang w:val="en-GB" w:eastAsia="en-GB"/>
        </w:rPr>
        <w:t xml:space="preserve"> and hosted by EUMETSAT, as a demonstrator of capabilities. Possible avenues to operationalization of this facility shall be given</w:t>
      </w:r>
      <w:r w:rsidR="008B1689">
        <w:rPr>
          <w:rFonts w:ascii="Arial" w:hAnsi="Arial" w:cs="Arial"/>
          <w:bCs/>
          <w:lang w:val="en-GB" w:eastAsia="en-GB"/>
        </w:rPr>
        <w:t>,</w:t>
      </w:r>
      <w:r>
        <w:rPr>
          <w:rFonts w:ascii="Arial" w:hAnsi="Arial" w:cs="Arial"/>
          <w:bCs/>
          <w:lang w:val="en-GB" w:eastAsia="en-GB"/>
        </w:rPr>
        <w:t xml:space="preserve"> but such operationalization necessarily will require a different mechanism than a </w:t>
      </w:r>
      <w:r w:rsidR="00273FE1">
        <w:rPr>
          <w:rFonts w:ascii="Arial" w:hAnsi="Arial" w:cs="Arial"/>
          <w:bCs/>
          <w:lang w:val="en-GB" w:eastAsia="en-GB"/>
        </w:rPr>
        <w:t>time-</w:t>
      </w:r>
      <w:r>
        <w:rPr>
          <w:rFonts w:ascii="Arial" w:hAnsi="Arial" w:cs="Arial"/>
          <w:bCs/>
          <w:lang w:val="en-GB" w:eastAsia="en-GB"/>
        </w:rPr>
        <w:t xml:space="preserve">bounded research project. </w:t>
      </w:r>
    </w:p>
    <w:p w:rsidR="00523DCD" w:rsidRDefault="00523DCD" w:rsidP="00146694">
      <w:pPr>
        <w:autoSpaceDE w:val="0"/>
        <w:autoSpaceDN w:val="0"/>
        <w:adjustRightInd w:val="0"/>
        <w:ind w:right="-20"/>
        <w:rPr>
          <w:rFonts w:ascii="Arial" w:hAnsi="Arial" w:cs="Arial"/>
          <w:bCs/>
          <w:lang w:val="en-GB" w:eastAsia="en-GB"/>
        </w:rPr>
      </w:pPr>
    </w:p>
    <w:p w:rsidR="00CC27BC" w:rsidRPr="00146694" w:rsidRDefault="000A03DE" w:rsidP="00146694">
      <w:pPr>
        <w:autoSpaceDE w:val="0"/>
        <w:autoSpaceDN w:val="0"/>
        <w:adjustRightInd w:val="0"/>
        <w:ind w:right="-2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bCs/>
          <w:lang w:val="en-GB" w:eastAsia="en-GB"/>
        </w:rPr>
        <w:t>The project is also to provide an inventory of remaining gaps and their impacts leading to a documentation of prioritised recommendations as to next steps to improve our ability to use non-satellite data to characterise satellite data. This shall be developed in concert with the broader community through a series of user workshops as well as solicited input. An early draft of the gap</w:t>
      </w:r>
      <w:r w:rsidR="008B1689">
        <w:rPr>
          <w:rFonts w:ascii="Arial" w:hAnsi="Arial" w:cs="Arial"/>
          <w:bCs/>
          <w:lang w:val="en-GB" w:eastAsia="en-GB"/>
        </w:rPr>
        <w:t>s analysis and impacts</w:t>
      </w:r>
      <w:r>
        <w:rPr>
          <w:rFonts w:ascii="Arial" w:hAnsi="Arial" w:cs="Arial"/>
          <w:bCs/>
          <w:lang w:val="en-GB" w:eastAsia="en-GB"/>
        </w:rPr>
        <w:t xml:space="preserve"> document and feedback template is available at </w:t>
      </w:r>
      <w:hyperlink r:id="rId7" w:history="1">
        <w:r w:rsidR="00273FE1" w:rsidRPr="00FD0AFC">
          <w:rPr>
            <w:rStyle w:val="Hyperlink"/>
            <w:rFonts w:ascii="Arial" w:hAnsi="Arial" w:cs="Arial"/>
            <w:bCs/>
            <w:lang w:val="en-GB" w:eastAsia="en-GB"/>
          </w:rPr>
          <w:t>www.gaia-clim.eu/page/gaid</w:t>
        </w:r>
      </w:hyperlink>
      <w:r w:rsidR="00273FE1">
        <w:rPr>
          <w:rFonts w:ascii="Arial" w:hAnsi="Arial" w:cs="Arial"/>
          <w:bCs/>
          <w:lang w:val="en-GB" w:eastAsia="en-GB"/>
        </w:rPr>
        <w:t xml:space="preserve"> . </w:t>
      </w:r>
      <w:r w:rsidR="008B1689">
        <w:rPr>
          <w:rFonts w:ascii="Arial" w:hAnsi="Arial" w:cs="Arial"/>
          <w:bCs/>
          <w:lang w:val="en-GB" w:eastAsia="en-GB"/>
        </w:rPr>
        <w:t>This presentation shall outline project aims, structure, and important outcomes to date.</w:t>
      </w:r>
    </w:p>
    <w:sectPr w:rsidR="00CC27BC" w:rsidRPr="00146694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89" w:rsidRDefault="008B1689">
      <w:r>
        <w:separator/>
      </w:r>
    </w:p>
  </w:endnote>
  <w:endnote w:type="continuationSeparator" w:id="0">
    <w:p w:rsidR="008B1689" w:rsidRDefault="008B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89" w:rsidRDefault="008B1689">
      <w:r>
        <w:separator/>
      </w:r>
    </w:p>
  </w:footnote>
  <w:footnote w:type="continuationSeparator" w:id="0">
    <w:p w:rsidR="008B1689" w:rsidRDefault="008B1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03DE"/>
    <w:rsid w:val="000A4AA1"/>
    <w:rsid w:val="000B0066"/>
    <w:rsid w:val="000B39B6"/>
    <w:rsid w:val="000E365D"/>
    <w:rsid w:val="00122CCB"/>
    <w:rsid w:val="00146694"/>
    <w:rsid w:val="0018714D"/>
    <w:rsid w:val="001B6543"/>
    <w:rsid w:val="001D28A5"/>
    <w:rsid w:val="001E1672"/>
    <w:rsid w:val="001F09A0"/>
    <w:rsid w:val="0022338E"/>
    <w:rsid w:val="00231594"/>
    <w:rsid w:val="00245941"/>
    <w:rsid w:val="00263773"/>
    <w:rsid w:val="00271E87"/>
    <w:rsid w:val="00273FE1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A4E4C"/>
    <w:rsid w:val="003C5000"/>
    <w:rsid w:val="00406A44"/>
    <w:rsid w:val="00407834"/>
    <w:rsid w:val="004079FC"/>
    <w:rsid w:val="00415E85"/>
    <w:rsid w:val="0042057A"/>
    <w:rsid w:val="00426F70"/>
    <w:rsid w:val="00433E6E"/>
    <w:rsid w:val="004511FB"/>
    <w:rsid w:val="0048286A"/>
    <w:rsid w:val="0048747B"/>
    <w:rsid w:val="004B3DAE"/>
    <w:rsid w:val="004B465F"/>
    <w:rsid w:val="004F3679"/>
    <w:rsid w:val="00503358"/>
    <w:rsid w:val="005164CC"/>
    <w:rsid w:val="00523DCD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A77B6"/>
    <w:rsid w:val="006B2F08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63972"/>
    <w:rsid w:val="008917CC"/>
    <w:rsid w:val="008A0FEA"/>
    <w:rsid w:val="008B1689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A01D19"/>
    <w:rsid w:val="00A058D5"/>
    <w:rsid w:val="00A52E1A"/>
    <w:rsid w:val="00A640ED"/>
    <w:rsid w:val="00A865A7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C27BC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31672"/>
    <w:rsid w:val="00E32BDD"/>
    <w:rsid w:val="00E36F1D"/>
    <w:rsid w:val="00E520B9"/>
    <w:rsid w:val="00E56D22"/>
    <w:rsid w:val="00E94DCD"/>
    <w:rsid w:val="00EC53A5"/>
    <w:rsid w:val="00ED1340"/>
    <w:rsid w:val="00ED6876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ia-clim.eu/page/g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2015-12-14T09:12:00Z</dcterms:created>
  <dcterms:modified xsi:type="dcterms:W3CDTF">2015-12-14T09:12:00Z</dcterms:modified>
</cp:coreProperties>
</file>